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2"/>
        <w:spacing w:line="380" w:lineRule="exac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沈阳师范大学2021年成人高考艺术加试</w:t>
      </w:r>
      <w:r>
        <w:rPr>
          <w:rFonts w:hint="eastAsia" w:ascii="仿宋" w:hAnsi="仿宋" w:eastAsia="仿宋"/>
          <w:sz w:val="28"/>
          <w:szCs w:val="28"/>
        </w:rPr>
        <w:t>疫情防控承诺书</w:t>
      </w:r>
    </w:p>
    <w:p/>
    <w:tbl>
      <w:tblPr>
        <w:tblStyle w:val="3"/>
        <w:tblW w:w="9249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29"/>
        <w:gridCol w:w="2780"/>
        <w:gridCol w:w="1701"/>
        <w:gridCol w:w="215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5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黑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lang w:val="en-US" w:eastAsia="zh-CN"/>
              </w:rPr>
              <w:t>现居住地市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1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考生及其同住家庭成员14天内健康状况</w:t>
            </w:r>
          </w:p>
        </w:tc>
        <w:tc>
          <w:tcPr>
            <w:tcW w:w="6865" w:type="dxa"/>
            <w:gridSpan w:val="4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是否出现过发热、干咳、乏力、鼻塞、流涕、咽痛、腹泻等症状。</w:t>
            </w:r>
          </w:p>
        </w:tc>
        <w:tc>
          <w:tcPr>
            <w:tcW w:w="1559" w:type="dxa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gridSpan w:val="4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是否是既往新型冠状肺炎感染者（确诊病例或无症状感染者）。</w:t>
            </w:r>
          </w:p>
        </w:tc>
        <w:tc>
          <w:tcPr>
            <w:tcW w:w="1559" w:type="dxa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gridSpan w:val="4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是否是感染者的密切接触者。</w:t>
            </w:r>
          </w:p>
        </w:tc>
        <w:tc>
          <w:tcPr>
            <w:tcW w:w="1559" w:type="dxa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gridSpan w:val="4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是否有流行病学史（到过疫情中高风险地区或接触过来自疫情中高风险地区人员）。 </w:t>
            </w: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gridSpan w:val="4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是否为正在实施集中隔离医学观察的无症状感染者。</w:t>
            </w:r>
          </w:p>
        </w:tc>
        <w:tc>
          <w:tcPr>
            <w:tcW w:w="1559" w:type="dxa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gridSpan w:val="4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是否为正在实施集中或居家隔离医学观察的密切接触者。</w:t>
            </w:r>
          </w:p>
        </w:tc>
        <w:tc>
          <w:tcPr>
            <w:tcW w:w="1559" w:type="dxa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gridSpan w:val="4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是否为实施观察未满 14 天的治愈出院的确诊病人。</w:t>
            </w:r>
          </w:p>
        </w:tc>
        <w:tc>
          <w:tcPr>
            <w:tcW w:w="1559" w:type="dxa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gridSpan w:val="4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是否为解除医学隔离未满 14 天的无症状感染者。</w:t>
            </w:r>
          </w:p>
        </w:tc>
        <w:tc>
          <w:tcPr>
            <w:tcW w:w="1559" w:type="dxa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</w:p>
        </w:tc>
        <w:tc>
          <w:tcPr>
            <w:tcW w:w="6865" w:type="dxa"/>
            <w:gridSpan w:val="4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是否核酸检测为阳性。</w:t>
            </w:r>
          </w:p>
        </w:tc>
        <w:tc>
          <w:tcPr>
            <w:tcW w:w="1559" w:type="dxa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承</w:t>
            </w:r>
          </w:p>
          <w:p>
            <w:pPr>
              <w:widowControl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</w:rPr>
              <w:t>诺</w:t>
            </w:r>
          </w:p>
          <w:p>
            <w:pPr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</w:rPr>
            </w:pPr>
          </w:p>
        </w:tc>
        <w:tc>
          <w:tcPr>
            <w:tcW w:w="8424" w:type="dxa"/>
            <w:gridSpan w:val="5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本人已关注、了解教育部和国家卫生健康委印发的《新冠肺炎疫情防控常态化下国家教育考试组考防疫工作指导意见》（教学厅〔2020〕8号）要求，知晓、明确本人考试所在市疫情防控具体要求，已按相关要求做好了个人健康状况自查和相关防控措施，并郑重承诺以下事项： 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1.本人充分理解并严格遵守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辽宁省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成人高考艺术加试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期间各项疫情防控规定； 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2.本人在考试期间自行做好个人防护，按相关要求，在指定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考点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参加考试； 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3.本人承诺书中所填写内容真实准确，如有虚假愿承担相应法律责任。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考生（本人签名）：                    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2021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月   日 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备注：按要求在□内打√。</w:t>
      </w:r>
    </w:p>
    <w:p/>
    <w:p/>
    <w:sectPr>
      <w:pgSz w:w="11906" w:h="16838"/>
      <w:pgMar w:top="1440" w:right="1179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B6B23"/>
    <w:rsid w:val="347B6B23"/>
    <w:rsid w:val="47C9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2021-09-23T01:00:00Z</dcterms:created>
  <dc:creator>Administrator</dc:creator>
  <cp:lastModifiedBy>Administrator</cp:lastModifiedBy>
  <dcterms:modified xsi:type="dcterms:W3CDTF">2021-09-23T07:04:32Z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